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4" w:rsidRDefault="00045DE4" w:rsidP="00045DE4">
      <w:pPr>
        <w:jc w:val="center"/>
        <w:rPr>
          <w:sz w:val="28"/>
          <w:szCs w:val="22"/>
        </w:rPr>
      </w:pPr>
      <w:r>
        <w:rPr>
          <w:noProof/>
          <w:sz w:val="28"/>
        </w:rPr>
        <w:drawing>
          <wp:inline distT="0" distB="0" distL="0" distR="0" wp14:anchorId="60AF5E25" wp14:editId="42BBA3DB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 xml:space="preserve"> БАГАНСКОГО РАЙОНА </w:t>
      </w:r>
    </w:p>
    <w:p w:rsidR="00045DE4" w:rsidRDefault="00045DE4" w:rsidP="00045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45DE4" w:rsidRDefault="00045DE4" w:rsidP="00045DE4">
      <w:pPr>
        <w:jc w:val="center"/>
        <w:rPr>
          <w:b/>
          <w:szCs w:val="28"/>
        </w:rPr>
      </w:pPr>
    </w:p>
    <w:p w:rsidR="00045DE4" w:rsidRDefault="00045DE4" w:rsidP="007201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2015C" w:rsidRDefault="0072015C" w:rsidP="0072015C">
      <w:pPr>
        <w:jc w:val="center"/>
        <w:rPr>
          <w:b/>
          <w:sz w:val="28"/>
          <w:szCs w:val="28"/>
        </w:rPr>
      </w:pPr>
    </w:p>
    <w:tbl>
      <w:tblPr>
        <w:tblW w:w="5304" w:type="pct"/>
        <w:jc w:val="center"/>
        <w:tblLook w:val="01E0" w:firstRow="1" w:lastRow="1" w:firstColumn="1" w:lastColumn="1" w:noHBand="0" w:noVBand="0"/>
      </w:tblPr>
      <w:tblGrid>
        <w:gridCol w:w="10753"/>
      </w:tblGrid>
      <w:tr w:rsidR="00045DE4" w:rsidTr="0062635D">
        <w:trPr>
          <w:trHeight w:val="302"/>
          <w:jc w:val="center"/>
        </w:trPr>
        <w:tc>
          <w:tcPr>
            <w:tcW w:w="5000" w:type="pct"/>
            <w:hideMark/>
          </w:tcPr>
          <w:p w:rsidR="00045DE4" w:rsidRPr="00954DEC" w:rsidRDefault="00954DEC" w:rsidP="0062635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04</w:t>
            </w:r>
            <w:r w:rsidR="00EB5010">
              <w:rPr>
                <w:bCs/>
                <w:sz w:val="28"/>
                <w:szCs w:val="28"/>
              </w:rPr>
              <w:t>.1</w:t>
            </w:r>
            <w:r>
              <w:rPr>
                <w:bCs/>
                <w:sz w:val="28"/>
                <w:szCs w:val="28"/>
                <w:lang w:val="en-US"/>
              </w:rPr>
              <w:t>2</w:t>
            </w:r>
            <w:r w:rsidR="008B6429">
              <w:rPr>
                <w:bCs/>
                <w:sz w:val="28"/>
                <w:szCs w:val="28"/>
              </w:rPr>
              <w:t>. 2023</w:t>
            </w:r>
            <w:r w:rsidR="0062635D">
              <w:rPr>
                <w:bCs/>
                <w:sz w:val="28"/>
                <w:szCs w:val="28"/>
              </w:rPr>
              <w:t xml:space="preserve">          </w:t>
            </w:r>
            <w:r w:rsidR="00045DE4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  <w:lang w:val="en-US"/>
              </w:rPr>
              <w:t xml:space="preserve"> 1131</w:t>
            </w:r>
          </w:p>
          <w:p w:rsidR="00F85D28" w:rsidRDefault="00F85D28" w:rsidP="00045DE4">
            <w:pPr>
              <w:rPr>
                <w:bCs/>
                <w:sz w:val="28"/>
                <w:szCs w:val="28"/>
              </w:rPr>
            </w:pPr>
          </w:p>
        </w:tc>
      </w:tr>
    </w:tbl>
    <w:p w:rsidR="0062635D" w:rsidRDefault="006A68A3" w:rsidP="00EB5010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  <w:lang w:eastAsia="en-US"/>
        </w:rPr>
      </w:pPr>
      <w:r w:rsidRPr="006A68A3">
        <w:rPr>
          <w:rFonts w:eastAsia="Calibri"/>
          <w:bCs/>
          <w:sz w:val="28"/>
          <w:szCs w:val="28"/>
          <w:lang w:eastAsia="en-US"/>
        </w:rPr>
        <w:t xml:space="preserve">О внесении изменений в </w:t>
      </w:r>
      <w:r w:rsidR="0072015C">
        <w:rPr>
          <w:rFonts w:eastAsia="Calibri"/>
          <w:bCs/>
          <w:sz w:val="28"/>
          <w:szCs w:val="28"/>
          <w:lang w:eastAsia="en-US"/>
        </w:rPr>
        <w:t>постановление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 </w:t>
      </w:r>
      <w:r w:rsidR="0062635D">
        <w:rPr>
          <w:rFonts w:eastAsia="Calibri"/>
          <w:bCs/>
          <w:sz w:val="28"/>
          <w:szCs w:val="28"/>
          <w:lang w:eastAsia="en-US"/>
        </w:rPr>
        <w:t xml:space="preserve">администрации Баганского района Новосибирской области 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от </w:t>
      </w:r>
      <w:r w:rsidR="00EB5010">
        <w:rPr>
          <w:rFonts w:eastAsia="Calibri"/>
          <w:bCs/>
          <w:sz w:val="28"/>
          <w:szCs w:val="28"/>
          <w:lang w:eastAsia="en-US"/>
        </w:rPr>
        <w:t>1</w:t>
      </w:r>
      <w:r w:rsidR="00DA5264">
        <w:rPr>
          <w:rFonts w:eastAsia="Calibri"/>
          <w:bCs/>
          <w:sz w:val="28"/>
          <w:szCs w:val="28"/>
          <w:lang w:eastAsia="en-US"/>
        </w:rPr>
        <w:t>0</w:t>
      </w:r>
      <w:r w:rsidR="007C2FB1">
        <w:rPr>
          <w:rFonts w:eastAsia="Calibri"/>
          <w:bCs/>
          <w:sz w:val="28"/>
          <w:szCs w:val="28"/>
          <w:lang w:eastAsia="en-US"/>
        </w:rPr>
        <w:t>.0</w:t>
      </w:r>
      <w:r w:rsidR="00EB5010">
        <w:rPr>
          <w:rFonts w:eastAsia="Calibri"/>
          <w:bCs/>
          <w:sz w:val="28"/>
          <w:szCs w:val="28"/>
          <w:lang w:eastAsia="en-US"/>
        </w:rPr>
        <w:t>7</w:t>
      </w:r>
      <w:r w:rsidR="007C2FB1">
        <w:rPr>
          <w:rFonts w:eastAsia="Calibri"/>
          <w:bCs/>
          <w:sz w:val="28"/>
          <w:szCs w:val="28"/>
          <w:lang w:eastAsia="en-US"/>
        </w:rPr>
        <w:t>.2023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 № </w:t>
      </w:r>
      <w:r w:rsidR="00EB5010">
        <w:rPr>
          <w:rFonts w:eastAsia="Calibri"/>
          <w:bCs/>
          <w:sz w:val="28"/>
          <w:szCs w:val="28"/>
          <w:lang w:eastAsia="en-US"/>
        </w:rPr>
        <w:t>660</w:t>
      </w:r>
      <w:r w:rsidR="0062635D">
        <w:rPr>
          <w:rFonts w:eastAsia="Calibri"/>
          <w:bCs/>
          <w:sz w:val="28"/>
          <w:szCs w:val="28"/>
          <w:lang w:eastAsia="en-US"/>
        </w:rPr>
        <w:t xml:space="preserve"> </w:t>
      </w:r>
      <w:r w:rsidR="007C2FB1">
        <w:rPr>
          <w:rFonts w:eastAsia="Calibri"/>
          <w:bCs/>
          <w:sz w:val="28"/>
          <w:szCs w:val="28"/>
          <w:lang w:eastAsia="en-US"/>
        </w:rPr>
        <w:t xml:space="preserve"> </w:t>
      </w:r>
      <w:r w:rsidRPr="006A68A3">
        <w:rPr>
          <w:rFonts w:eastAsia="Calibri"/>
          <w:bCs/>
          <w:sz w:val="28"/>
          <w:szCs w:val="28"/>
          <w:lang w:eastAsia="en-US"/>
        </w:rPr>
        <w:t>«</w:t>
      </w:r>
      <w:r w:rsidR="0062635D">
        <w:rPr>
          <w:rFonts w:eastAsia="Calibri"/>
          <w:bCs/>
          <w:sz w:val="28"/>
          <w:szCs w:val="28"/>
          <w:lang w:eastAsia="en-US"/>
        </w:rPr>
        <w:t>Об утверждении</w:t>
      </w:r>
      <w:r w:rsidR="00EB5010">
        <w:rPr>
          <w:rFonts w:eastAsia="Calibri"/>
          <w:bCs/>
          <w:sz w:val="28"/>
          <w:szCs w:val="28"/>
          <w:lang w:eastAsia="en-US"/>
        </w:rPr>
        <w:t xml:space="preserve"> Положения</w:t>
      </w:r>
      <w:r w:rsidR="00EB5010" w:rsidRPr="00EB501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6A68A3" w:rsidRDefault="00EB5010" w:rsidP="00EB5010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  <w:lang w:eastAsia="en-US"/>
        </w:rPr>
      </w:pPr>
      <w:r w:rsidRPr="00EB5010">
        <w:rPr>
          <w:rFonts w:eastAsia="Calibri"/>
          <w:bCs/>
          <w:sz w:val="28"/>
          <w:szCs w:val="28"/>
          <w:lang w:eastAsia="en-US"/>
        </w:rPr>
        <w:t xml:space="preserve">о </w:t>
      </w:r>
      <w:r>
        <w:rPr>
          <w:rFonts w:eastAsia="Calibri"/>
          <w:bCs/>
          <w:sz w:val="28"/>
          <w:szCs w:val="28"/>
          <w:lang w:eastAsia="en-US"/>
        </w:rPr>
        <w:t xml:space="preserve"> системе оплаты труда руководителей 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муниципальных образовательных организаций Баганского района, подведомственных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EB5010">
        <w:rPr>
          <w:rFonts w:eastAsia="Calibri"/>
          <w:bCs/>
          <w:sz w:val="28"/>
          <w:szCs w:val="28"/>
          <w:lang w:eastAsia="en-US"/>
        </w:rPr>
        <w:t>МКУ «Управление образованием Баганского района</w:t>
      </w:r>
      <w:r w:rsidR="0062635D">
        <w:rPr>
          <w:rFonts w:eastAsia="Calibri"/>
          <w:bCs/>
          <w:sz w:val="28"/>
          <w:szCs w:val="28"/>
          <w:lang w:eastAsia="en-US"/>
        </w:rPr>
        <w:t>»»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72015C" w:rsidRDefault="0072015C" w:rsidP="0072015C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  <w:lang w:eastAsia="en-US"/>
        </w:rPr>
      </w:pPr>
    </w:p>
    <w:p w:rsidR="009F713F" w:rsidRPr="00A02D50" w:rsidRDefault="007521D6" w:rsidP="0062635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Руководствуясь </w:t>
      </w:r>
      <w:r w:rsidR="0062635D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ополнительным</w:t>
      </w:r>
      <w:r w:rsidR="00D439FD">
        <w:rPr>
          <w:rFonts w:eastAsia="Calibri"/>
          <w:sz w:val="28"/>
          <w:szCs w:val="28"/>
          <w:lang w:eastAsia="en-US"/>
        </w:rPr>
        <w:t xml:space="preserve"> соглашением</w:t>
      </w:r>
      <w:r w:rsidR="00617E53">
        <w:rPr>
          <w:rFonts w:eastAsia="Calibri"/>
          <w:sz w:val="28"/>
          <w:szCs w:val="28"/>
          <w:lang w:eastAsia="en-US"/>
        </w:rPr>
        <w:t xml:space="preserve"> к районному отраслевому соглашению по муниципальным образовательным учреждениям Баганского района Новосибирской области на 2023 – 2025 году от 27.10.2023 № 01-23/</w:t>
      </w:r>
      <w:r>
        <w:rPr>
          <w:rFonts w:eastAsia="Calibri"/>
          <w:sz w:val="28"/>
          <w:szCs w:val="28"/>
          <w:lang w:eastAsia="en-US"/>
        </w:rPr>
        <w:t>2,</w:t>
      </w:r>
      <w:r w:rsidR="00D439FD">
        <w:rPr>
          <w:rFonts w:eastAsia="Calibri"/>
          <w:sz w:val="28"/>
          <w:szCs w:val="28"/>
          <w:lang w:eastAsia="en-US"/>
        </w:rPr>
        <w:t xml:space="preserve"> в целях приведения</w:t>
      </w:r>
      <w:r w:rsidR="0062635D">
        <w:rPr>
          <w:rFonts w:eastAsia="Calibri"/>
          <w:sz w:val="28"/>
          <w:szCs w:val="28"/>
          <w:lang w:eastAsia="en-US"/>
        </w:rPr>
        <w:t xml:space="preserve"> муниципальных</w:t>
      </w:r>
      <w:r w:rsidR="00D439FD">
        <w:rPr>
          <w:rFonts w:eastAsia="Calibri"/>
          <w:sz w:val="28"/>
          <w:szCs w:val="28"/>
          <w:lang w:eastAsia="en-US"/>
        </w:rPr>
        <w:t xml:space="preserve"> нормативно</w:t>
      </w:r>
      <w:r w:rsidR="0062635D">
        <w:rPr>
          <w:rFonts w:eastAsia="Calibri"/>
          <w:sz w:val="28"/>
          <w:szCs w:val="28"/>
          <w:lang w:eastAsia="en-US"/>
        </w:rPr>
        <w:t xml:space="preserve"> – правовых актов в соответствие</w:t>
      </w:r>
      <w:r w:rsidR="00D439FD">
        <w:rPr>
          <w:rFonts w:eastAsia="Calibri"/>
          <w:sz w:val="28"/>
          <w:szCs w:val="28"/>
          <w:lang w:eastAsia="en-US"/>
        </w:rPr>
        <w:t xml:space="preserve"> с </w:t>
      </w:r>
      <w:r w:rsidR="00617E5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Районным отраслевым соглашением по муниципальным образовательным учреждениям Баганского района Новосибирской области на 2023 – 2025 году № 01-23 от 06.03.2023</w:t>
      </w:r>
      <w:r w:rsidR="0062635D">
        <w:rPr>
          <w:rFonts w:eastAsia="Calibri"/>
          <w:sz w:val="28"/>
          <w:szCs w:val="28"/>
          <w:lang w:eastAsia="en-US"/>
        </w:rPr>
        <w:t xml:space="preserve">, </w:t>
      </w:r>
      <w:r w:rsidR="0062635D" w:rsidRPr="0062635D">
        <w:rPr>
          <w:rFonts w:eastAsia="Calibri"/>
          <w:sz w:val="28"/>
          <w:szCs w:val="28"/>
          <w:lang w:eastAsia="en-US"/>
        </w:rPr>
        <w:t>руководствуясь Уставом муниципального образования Баганского района Новосибирской области, администрация Баганского района Новосибирской области</w:t>
      </w:r>
      <w:r w:rsidR="0062635D">
        <w:rPr>
          <w:rFonts w:eastAsia="Calibri"/>
          <w:sz w:val="28"/>
          <w:szCs w:val="28"/>
          <w:lang w:eastAsia="en-US"/>
        </w:rPr>
        <w:t>,</w:t>
      </w:r>
    </w:p>
    <w:p w:rsidR="002E0997" w:rsidRDefault="007C2FB1" w:rsidP="00663FB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ПОСТАНОВЛЯЕТ:</w:t>
      </w:r>
    </w:p>
    <w:p w:rsidR="0072015C" w:rsidRDefault="00153AFB" w:rsidP="001148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C2FB1" w:rsidRPr="00153AFB">
        <w:rPr>
          <w:rFonts w:eastAsia="Calibri"/>
          <w:sz w:val="28"/>
          <w:szCs w:val="28"/>
          <w:lang w:eastAsia="en-US"/>
        </w:rPr>
        <w:t xml:space="preserve">Внести в </w:t>
      </w:r>
      <w:r w:rsidR="0072015C">
        <w:rPr>
          <w:rFonts w:eastAsia="Calibri"/>
          <w:sz w:val="28"/>
          <w:szCs w:val="28"/>
          <w:lang w:eastAsia="en-US"/>
        </w:rPr>
        <w:t>постановление</w:t>
      </w:r>
      <w:r w:rsidR="00617E53">
        <w:rPr>
          <w:rFonts w:eastAsia="Calibri"/>
          <w:sz w:val="28"/>
          <w:szCs w:val="28"/>
          <w:lang w:eastAsia="en-US"/>
        </w:rPr>
        <w:t xml:space="preserve"> администрации Баганского района</w:t>
      </w:r>
      <w:r w:rsidR="00FB65C4">
        <w:rPr>
          <w:rFonts w:eastAsia="Calibri"/>
          <w:sz w:val="28"/>
          <w:szCs w:val="28"/>
          <w:lang w:eastAsia="en-US"/>
        </w:rPr>
        <w:t xml:space="preserve"> </w:t>
      </w:r>
      <w:r w:rsidR="00617E53" w:rsidRPr="00617E53">
        <w:rPr>
          <w:rFonts w:eastAsia="Calibri"/>
          <w:sz w:val="28"/>
          <w:szCs w:val="28"/>
          <w:lang w:eastAsia="en-US"/>
        </w:rPr>
        <w:t xml:space="preserve">от 10.07.2023 № 660 </w:t>
      </w:r>
      <w:r w:rsidR="007521D6" w:rsidRPr="00617E53">
        <w:rPr>
          <w:rFonts w:eastAsia="Calibri"/>
          <w:sz w:val="28"/>
          <w:szCs w:val="28"/>
          <w:lang w:eastAsia="en-US"/>
        </w:rPr>
        <w:t>«Об</w:t>
      </w:r>
      <w:r w:rsidR="00617E53" w:rsidRPr="00617E53">
        <w:rPr>
          <w:rFonts w:eastAsia="Calibri"/>
          <w:sz w:val="28"/>
          <w:szCs w:val="28"/>
          <w:lang w:eastAsia="en-US"/>
        </w:rPr>
        <w:t xml:space="preserve"> утверждения Положения </w:t>
      </w:r>
      <w:r w:rsidR="007521D6" w:rsidRPr="00617E53">
        <w:rPr>
          <w:rFonts w:eastAsia="Calibri"/>
          <w:sz w:val="28"/>
          <w:szCs w:val="28"/>
          <w:lang w:eastAsia="en-US"/>
        </w:rPr>
        <w:t>о системе</w:t>
      </w:r>
      <w:r w:rsidR="00617E53" w:rsidRPr="00617E53">
        <w:rPr>
          <w:rFonts w:eastAsia="Calibri"/>
          <w:sz w:val="28"/>
          <w:szCs w:val="28"/>
          <w:lang w:eastAsia="en-US"/>
        </w:rPr>
        <w:t xml:space="preserve"> оплаты труда руководителей муниципальных образовательных организаций Баганского района, </w:t>
      </w:r>
      <w:r w:rsidR="007521D6" w:rsidRPr="00617E53">
        <w:rPr>
          <w:rFonts w:eastAsia="Calibri"/>
          <w:sz w:val="28"/>
          <w:szCs w:val="28"/>
          <w:lang w:eastAsia="en-US"/>
        </w:rPr>
        <w:t>подведомственных МКУ</w:t>
      </w:r>
      <w:r w:rsidR="00617E53" w:rsidRPr="00617E53">
        <w:rPr>
          <w:rFonts w:eastAsia="Calibri"/>
          <w:sz w:val="28"/>
          <w:szCs w:val="28"/>
          <w:lang w:eastAsia="en-US"/>
        </w:rPr>
        <w:t xml:space="preserve"> «Управление образованием Баганского района</w:t>
      </w:r>
      <w:r w:rsidR="0062635D">
        <w:rPr>
          <w:rFonts w:eastAsia="Calibri"/>
          <w:sz w:val="28"/>
          <w:szCs w:val="28"/>
          <w:lang w:eastAsia="en-US"/>
        </w:rPr>
        <w:t>»»</w:t>
      </w:r>
      <w:r w:rsidR="00617E53" w:rsidRPr="00617E53">
        <w:rPr>
          <w:rFonts w:eastAsia="Calibri"/>
          <w:sz w:val="28"/>
          <w:szCs w:val="28"/>
          <w:lang w:eastAsia="en-US"/>
        </w:rPr>
        <w:t xml:space="preserve"> </w:t>
      </w:r>
      <w:r w:rsidR="002C5B1F">
        <w:rPr>
          <w:rFonts w:eastAsia="Calibri"/>
          <w:sz w:val="28"/>
          <w:szCs w:val="28"/>
          <w:lang w:eastAsia="en-US"/>
        </w:rPr>
        <w:t xml:space="preserve">(далее – постановление) </w:t>
      </w:r>
      <w:r w:rsidR="0072015C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153AFB" w:rsidRDefault="007521D6" w:rsidP="0062635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 w:rsidR="0072015C">
        <w:rPr>
          <w:rFonts w:eastAsia="Calibri"/>
          <w:sz w:val="28"/>
          <w:szCs w:val="28"/>
          <w:lang w:eastAsia="en-US"/>
        </w:rPr>
        <w:t xml:space="preserve"> </w:t>
      </w:r>
      <w:r w:rsidR="00114879">
        <w:rPr>
          <w:rFonts w:eastAsia="Calibri"/>
          <w:sz w:val="28"/>
          <w:szCs w:val="28"/>
          <w:lang w:eastAsia="en-US"/>
        </w:rPr>
        <w:t>Приложение</w:t>
      </w:r>
      <w:r w:rsidR="00702FCF">
        <w:rPr>
          <w:rFonts w:eastAsia="Calibri"/>
          <w:sz w:val="28"/>
          <w:szCs w:val="28"/>
          <w:lang w:eastAsia="en-US"/>
        </w:rPr>
        <w:t xml:space="preserve"> 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14879">
        <w:rPr>
          <w:rFonts w:eastAsia="Calibri"/>
          <w:sz w:val="28"/>
          <w:szCs w:val="28"/>
          <w:lang w:eastAsia="en-US"/>
        </w:rPr>
        <w:t>4</w:t>
      </w:r>
      <w:r w:rsidR="00702FC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14879" w:rsidRPr="00114879">
        <w:rPr>
          <w:rFonts w:eastAsia="Calibri"/>
          <w:sz w:val="28"/>
          <w:szCs w:val="28"/>
          <w:lang w:eastAsia="en-US"/>
        </w:rPr>
        <w:t>к Положению о сис</w:t>
      </w:r>
      <w:r w:rsidR="00114879">
        <w:rPr>
          <w:rFonts w:eastAsia="Calibri"/>
          <w:sz w:val="28"/>
          <w:szCs w:val="28"/>
          <w:lang w:eastAsia="en-US"/>
        </w:rPr>
        <w:t xml:space="preserve">теме оплаты труда руководителей </w:t>
      </w:r>
      <w:r w:rsidR="00114879" w:rsidRPr="00114879">
        <w:rPr>
          <w:rFonts w:eastAsia="Calibri"/>
          <w:sz w:val="28"/>
          <w:szCs w:val="28"/>
          <w:lang w:eastAsia="en-US"/>
        </w:rPr>
        <w:t>муниципальных образовательных о</w:t>
      </w:r>
      <w:r w:rsidR="00114879">
        <w:rPr>
          <w:rFonts w:eastAsia="Calibri"/>
          <w:sz w:val="28"/>
          <w:szCs w:val="28"/>
          <w:lang w:eastAsia="en-US"/>
        </w:rPr>
        <w:t xml:space="preserve">рганизаций Баганского района, </w:t>
      </w:r>
      <w:proofErr w:type="gramStart"/>
      <w:r w:rsidR="00114879" w:rsidRPr="00114879">
        <w:rPr>
          <w:rFonts w:eastAsia="Calibri"/>
          <w:sz w:val="28"/>
          <w:szCs w:val="28"/>
          <w:lang w:eastAsia="en-US"/>
        </w:rPr>
        <w:t>подведомственных</w:t>
      </w:r>
      <w:proofErr w:type="gramEnd"/>
      <w:r w:rsidR="00114879" w:rsidRPr="00114879">
        <w:rPr>
          <w:rFonts w:eastAsia="Calibri"/>
          <w:sz w:val="28"/>
          <w:szCs w:val="28"/>
          <w:lang w:eastAsia="en-US"/>
        </w:rPr>
        <w:t xml:space="preserve"> МКУ «Управление образованием Баганского района»</w:t>
      </w:r>
      <w:r w:rsidR="00D7302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изложить в редакции </w:t>
      </w:r>
      <w:r w:rsidR="0062635D">
        <w:rPr>
          <w:rFonts w:eastAsia="Calibri"/>
          <w:sz w:val="28"/>
          <w:szCs w:val="28"/>
          <w:lang w:eastAsia="en-US"/>
        </w:rPr>
        <w:t>приложения</w:t>
      </w:r>
      <w:r>
        <w:rPr>
          <w:rFonts w:eastAsia="Calibri"/>
          <w:sz w:val="28"/>
          <w:szCs w:val="28"/>
          <w:lang w:eastAsia="en-US"/>
        </w:rPr>
        <w:t xml:space="preserve"> № </w:t>
      </w:r>
      <w:r w:rsidR="0062635D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2635D">
        <w:rPr>
          <w:rFonts w:eastAsia="Calibri"/>
          <w:sz w:val="28"/>
          <w:szCs w:val="28"/>
          <w:lang w:eastAsia="en-US"/>
        </w:rPr>
        <w:t>к настоящему постановлению.</w:t>
      </w:r>
    </w:p>
    <w:p w:rsidR="0062635D" w:rsidRDefault="0062635D" w:rsidP="0062635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Приложение  № 5  </w:t>
      </w:r>
      <w:r w:rsidRPr="00114879">
        <w:rPr>
          <w:rFonts w:eastAsia="Calibri"/>
          <w:sz w:val="28"/>
          <w:szCs w:val="28"/>
          <w:lang w:eastAsia="en-US"/>
        </w:rPr>
        <w:t>к Положению о сис</w:t>
      </w:r>
      <w:r>
        <w:rPr>
          <w:rFonts w:eastAsia="Calibri"/>
          <w:sz w:val="28"/>
          <w:szCs w:val="28"/>
          <w:lang w:eastAsia="en-US"/>
        </w:rPr>
        <w:t xml:space="preserve">теме оплаты труда руководителей </w:t>
      </w:r>
      <w:r w:rsidRPr="00114879">
        <w:rPr>
          <w:rFonts w:eastAsia="Calibri"/>
          <w:sz w:val="28"/>
          <w:szCs w:val="28"/>
          <w:lang w:eastAsia="en-US"/>
        </w:rPr>
        <w:t>муниципальных образовательных о</w:t>
      </w:r>
      <w:r>
        <w:rPr>
          <w:rFonts w:eastAsia="Calibri"/>
          <w:sz w:val="28"/>
          <w:szCs w:val="28"/>
          <w:lang w:eastAsia="en-US"/>
        </w:rPr>
        <w:t xml:space="preserve">рганизаций Баганского района, </w:t>
      </w:r>
      <w:r w:rsidRPr="00114879">
        <w:rPr>
          <w:rFonts w:eastAsia="Calibri"/>
          <w:sz w:val="28"/>
          <w:szCs w:val="28"/>
          <w:lang w:eastAsia="en-US"/>
        </w:rPr>
        <w:t>подведомственных МКУ «Управление образованием Баганского района»</w:t>
      </w:r>
      <w:r w:rsidR="00D7302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изложить в редакции приложения № 2 к настоящему постановлению.</w:t>
      </w:r>
    </w:p>
    <w:p w:rsidR="0062635D" w:rsidRDefault="0062635D" w:rsidP="0062635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 Приложение  № 6  </w:t>
      </w:r>
      <w:r w:rsidRPr="00114879">
        <w:rPr>
          <w:rFonts w:eastAsia="Calibri"/>
          <w:sz w:val="28"/>
          <w:szCs w:val="28"/>
          <w:lang w:eastAsia="en-US"/>
        </w:rPr>
        <w:t>к Положению о сис</w:t>
      </w:r>
      <w:r>
        <w:rPr>
          <w:rFonts w:eastAsia="Calibri"/>
          <w:sz w:val="28"/>
          <w:szCs w:val="28"/>
          <w:lang w:eastAsia="en-US"/>
        </w:rPr>
        <w:t xml:space="preserve">теме оплаты труда руководителей </w:t>
      </w:r>
      <w:r w:rsidRPr="00114879">
        <w:rPr>
          <w:rFonts w:eastAsia="Calibri"/>
          <w:sz w:val="28"/>
          <w:szCs w:val="28"/>
          <w:lang w:eastAsia="en-US"/>
        </w:rPr>
        <w:t>муниципальных образовательных о</w:t>
      </w:r>
      <w:r>
        <w:rPr>
          <w:rFonts w:eastAsia="Calibri"/>
          <w:sz w:val="28"/>
          <w:szCs w:val="28"/>
          <w:lang w:eastAsia="en-US"/>
        </w:rPr>
        <w:t xml:space="preserve">рганизаций Баганского района, </w:t>
      </w:r>
      <w:r w:rsidRPr="00114879">
        <w:rPr>
          <w:rFonts w:eastAsia="Calibri"/>
          <w:sz w:val="28"/>
          <w:szCs w:val="28"/>
          <w:lang w:eastAsia="en-US"/>
        </w:rPr>
        <w:t>подведомственных МКУ «Управление образованием Баганского района»</w:t>
      </w:r>
      <w:r w:rsidR="00D7302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изложить в редакции приложения № 3 к настоящему постановлению.</w:t>
      </w:r>
    </w:p>
    <w:p w:rsidR="006F6DF5" w:rsidRPr="006F6DF5" w:rsidRDefault="00153AFB" w:rsidP="00114879">
      <w:pPr>
        <w:widowControl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6F6DF5" w:rsidRPr="006F6DF5">
        <w:rPr>
          <w:bCs/>
          <w:sz w:val="28"/>
          <w:szCs w:val="28"/>
        </w:rPr>
        <w:t>Настоящее постановление вступает в силу с момента его опубликования</w:t>
      </w:r>
      <w:r w:rsidR="00D73029">
        <w:rPr>
          <w:bCs/>
          <w:sz w:val="28"/>
          <w:szCs w:val="28"/>
        </w:rPr>
        <w:t xml:space="preserve"> и распространяет своё действие на правоотношения, возникшие с 01.08.2023 года</w:t>
      </w:r>
      <w:r w:rsidR="006F6DF5" w:rsidRPr="006F6DF5">
        <w:rPr>
          <w:bCs/>
          <w:sz w:val="28"/>
          <w:szCs w:val="28"/>
        </w:rPr>
        <w:t>.</w:t>
      </w:r>
    </w:p>
    <w:p w:rsidR="006F6DF5" w:rsidRDefault="006F6DF5" w:rsidP="00114879">
      <w:pPr>
        <w:widowControl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6F6DF5">
        <w:rPr>
          <w:bCs/>
          <w:sz w:val="28"/>
          <w:szCs w:val="28"/>
        </w:rPr>
        <w:t>.  Разместить настоящее постановление на официальном сайте органов местного самоуправления Баганского района Новосибирской области, опубликовать 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района».</w:t>
      </w:r>
    </w:p>
    <w:p w:rsidR="00D73029" w:rsidRPr="00D73029" w:rsidRDefault="00D73029" w:rsidP="00D73029">
      <w:pPr>
        <w:widowControl/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4. Признать утратившим силу постановление администрации Баганского района Новосибирской области</w:t>
      </w:r>
      <w:r w:rsidRPr="00D73029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«О 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внесении изменений в </w:t>
      </w:r>
      <w:r>
        <w:rPr>
          <w:rFonts w:eastAsia="Calibri"/>
          <w:bCs/>
          <w:sz w:val="28"/>
          <w:szCs w:val="28"/>
          <w:lang w:eastAsia="en-US"/>
        </w:rPr>
        <w:t>постановление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администрации Баганского района Новосибирской области 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от </w:t>
      </w:r>
      <w:r>
        <w:rPr>
          <w:rFonts w:eastAsia="Calibri"/>
          <w:bCs/>
          <w:sz w:val="28"/>
          <w:szCs w:val="28"/>
          <w:lang w:eastAsia="en-US"/>
        </w:rPr>
        <w:t>10.07.2023</w:t>
      </w:r>
      <w:r w:rsidRPr="006A68A3">
        <w:rPr>
          <w:rFonts w:eastAsia="Calibri"/>
          <w:bCs/>
          <w:sz w:val="28"/>
          <w:szCs w:val="28"/>
          <w:lang w:eastAsia="en-US"/>
        </w:rPr>
        <w:t xml:space="preserve"> № </w:t>
      </w:r>
      <w:r>
        <w:rPr>
          <w:rFonts w:eastAsia="Calibri"/>
          <w:bCs/>
          <w:sz w:val="28"/>
          <w:szCs w:val="28"/>
          <w:lang w:eastAsia="en-US"/>
        </w:rPr>
        <w:t xml:space="preserve">660 </w:t>
      </w:r>
      <w:r w:rsidRPr="006A68A3">
        <w:rPr>
          <w:rFonts w:eastAsia="Calibri"/>
          <w:bCs/>
          <w:sz w:val="28"/>
          <w:szCs w:val="28"/>
          <w:lang w:eastAsia="en-US"/>
        </w:rPr>
        <w:t>«</w:t>
      </w:r>
      <w:r>
        <w:rPr>
          <w:rFonts w:eastAsia="Calibri"/>
          <w:bCs/>
          <w:sz w:val="28"/>
          <w:szCs w:val="28"/>
          <w:lang w:eastAsia="en-US"/>
        </w:rPr>
        <w:t>Об утверждении Положения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системе оплаты труда руководителей 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муниципальных образовательных организаций Баганского района, подведомственных </w:t>
      </w:r>
      <w:r>
        <w:rPr>
          <w:rFonts w:eastAsia="Calibri"/>
          <w:bCs/>
          <w:sz w:val="28"/>
          <w:szCs w:val="28"/>
          <w:lang w:eastAsia="en-US"/>
        </w:rPr>
        <w:t>МКУ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 «Управление образованием Баганского района</w:t>
      </w:r>
      <w:r>
        <w:rPr>
          <w:rFonts w:eastAsia="Calibri"/>
          <w:bCs/>
          <w:sz w:val="28"/>
          <w:szCs w:val="28"/>
          <w:lang w:eastAsia="en-US"/>
        </w:rPr>
        <w:t>»»</w:t>
      </w:r>
      <w:r w:rsidRPr="00EB501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№ 1075 от 20.11.2023 г. </w:t>
      </w:r>
    </w:p>
    <w:p w:rsidR="00153AFB" w:rsidRDefault="00D73029" w:rsidP="0011487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5</w:t>
      </w:r>
      <w:r w:rsidR="006F6DF5" w:rsidRPr="006F6DF5">
        <w:rPr>
          <w:bCs/>
          <w:sz w:val="28"/>
          <w:szCs w:val="28"/>
        </w:rPr>
        <w:t>.      Контроль за выполнением настоящего постановления возложить на заместителя главы администрации Баганского района Новосибирской области Удалову Т.Н.</w:t>
      </w:r>
    </w:p>
    <w:p w:rsidR="0072015C" w:rsidRDefault="0072015C" w:rsidP="0011487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015C" w:rsidRPr="0072015C" w:rsidRDefault="0072015C" w:rsidP="0072015C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9F713F" w:rsidRPr="007B2C80" w:rsidRDefault="009F713F" w:rsidP="00663FB8">
      <w:pPr>
        <w:widowControl/>
        <w:autoSpaceDE/>
        <w:adjustRightInd/>
        <w:jc w:val="both"/>
        <w:rPr>
          <w:bCs/>
          <w:sz w:val="28"/>
          <w:szCs w:val="28"/>
        </w:rPr>
      </w:pPr>
      <w:r w:rsidRPr="007B2C80">
        <w:rPr>
          <w:bCs/>
          <w:sz w:val="28"/>
          <w:szCs w:val="28"/>
        </w:rPr>
        <w:t>Исполняющий обязанности Главы</w:t>
      </w:r>
    </w:p>
    <w:p w:rsidR="009F713F" w:rsidRPr="007B2C80" w:rsidRDefault="009F713F" w:rsidP="00663FB8">
      <w:pPr>
        <w:widowControl/>
        <w:autoSpaceDE/>
        <w:adjustRightInd/>
        <w:jc w:val="both"/>
        <w:rPr>
          <w:bCs/>
          <w:sz w:val="28"/>
          <w:szCs w:val="28"/>
        </w:rPr>
      </w:pPr>
      <w:r w:rsidRPr="007B2C80">
        <w:rPr>
          <w:bCs/>
          <w:sz w:val="28"/>
          <w:szCs w:val="28"/>
        </w:rPr>
        <w:t>Баганского района Новосибирской области,</w:t>
      </w:r>
    </w:p>
    <w:p w:rsidR="009F713F" w:rsidRPr="007B2C80" w:rsidRDefault="009F713F" w:rsidP="00663FB8">
      <w:pPr>
        <w:widowControl/>
        <w:autoSpaceDE/>
        <w:adjustRightInd/>
        <w:jc w:val="both"/>
        <w:rPr>
          <w:bCs/>
          <w:sz w:val="28"/>
          <w:szCs w:val="28"/>
        </w:rPr>
      </w:pPr>
      <w:r w:rsidRPr="007B2C80">
        <w:rPr>
          <w:bCs/>
          <w:sz w:val="28"/>
          <w:szCs w:val="28"/>
        </w:rPr>
        <w:t>первый заместитель главы администрации</w:t>
      </w:r>
    </w:p>
    <w:p w:rsidR="009F713F" w:rsidRDefault="009F713F" w:rsidP="00663FB8">
      <w:pPr>
        <w:widowControl/>
        <w:autoSpaceDE/>
        <w:adjustRightInd/>
        <w:jc w:val="both"/>
        <w:rPr>
          <w:bCs/>
          <w:sz w:val="28"/>
          <w:szCs w:val="28"/>
        </w:rPr>
      </w:pPr>
      <w:r w:rsidRPr="007B2C80">
        <w:rPr>
          <w:bCs/>
          <w:sz w:val="28"/>
          <w:szCs w:val="28"/>
        </w:rPr>
        <w:t>Баганского района Новосибирской област</w:t>
      </w:r>
      <w:r w:rsidR="00D816F0">
        <w:rPr>
          <w:bCs/>
          <w:sz w:val="28"/>
          <w:szCs w:val="28"/>
        </w:rPr>
        <w:t xml:space="preserve">и                              </w:t>
      </w:r>
      <w:r w:rsidRPr="007B2C80">
        <w:rPr>
          <w:bCs/>
          <w:sz w:val="28"/>
          <w:szCs w:val="28"/>
        </w:rPr>
        <w:t xml:space="preserve">        Л.М. </w:t>
      </w:r>
      <w:proofErr w:type="spellStart"/>
      <w:r w:rsidRPr="007B2C80">
        <w:rPr>
          <w:bCs/>
          <w:sz w:val="28"/>
          <w:szCs w:val="28"/>
        </w:rPr>
        <w:t>Пермякова</w:t>
      </w:r>
      <w:proofErr w:type="spellEnd"/>
    </w:p>
    <w:p w:rsidR="00D816F0" w:rsidRDefault="00D816F0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2015C" w:rsidRDefault="0072015C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2015C" w:rsidRDefault="0072015C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2015C" w:rsidRDefault="0072015C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2015C" w:rsidRDefault="0072015C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FB65C4" w:rsidRDefault="00FB65C4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FB65C4" w:rsidRDefault="00FB65C4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FB65C4" w:rsidRDefault="00FB65C4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521D6" w:rsidRDefault="007521D6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D73029" w:rsidRDefault="00D73029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D73029" w:rsidRDefault="00D73029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D73029" w:rsidRDefault="00D73029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D73029" w:rsidRDefault="00D73029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521D6" w:rsidRDefault="007521D6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521D6" w:rsidRDefault="007521D6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521D6" w:rsidRDefault="007521D6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72015C" w:rsidRDefault="0072015C" w:rsidP="00663FB8">
      <w:pPr>
        <w:widowControl/>
        <w:autoSpaceDE/>
        <w:adjustRightInd/>
        <w:jc w:val="both"/>
        <w:rPr>
          <w:bCs/>
          <w:sz w:val="28"/>
          <w:szCs w:val="28"/>
          <w:lang w:val="en-US"/>
        </w:rPr>
      </w:pPr>
    </w:p>
    <w:p w:rsidR="00954DEC" w:rsidRDefault="00954DEC" w:rsidP="00663FB8">
      <w:pPr>
        <w:widowControl/>
        <w:autoSpaceDE/>
        <w:adjustRightInd/>
        <w:jc w:val="both"/>
        <w:rPr>
          <w:bCs/>
          <w:sz w:val="28"/>
          <w:szCs w:val="28"/>
          <w:lang w:val="en-US"/>
        </w:rPr>
      </w:pPr>
    </w:p>
    <w:p w:rsidR="00954DEC" w:rsidRPr="00954DEC" w:rsidRDefault="00954DEC" w:rsidP="00663FB8">
      <w:pPr>
        <w:widowControl/>
        <w:autoSpaceDE/>
        <w:adjustRightInd/>
        <w:jc w:val="both"/>
        <w:rPr>
          <w:bCs/>
          <w:sz w:val="28"/>
          <w:szCs w:val="28"/>
          <w:lang w:val="en-US"/>
        </w:rPr>
      </w:pPr>
      <w:bookmarkStart w:id="0" w:name="_GoBack"/>
      <w:bookmarkEnd w:id="0"/>
    </w:p>
    <w:p w:rsidR="0062635D" w:rsidRDefault="0062635D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62635D" w:rsidRDefault="0062635D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62635D" w:rsidRDefault="0062635D" w:rsidP="00663FB8">
      <w:pPr>
        <w:widowControl/>
        <w:autoSpaceDE/>
        <w:adjustRightInd/>
        <w:jc w:val="both"/>
        <w:rPr>
          <w:bCs/>
          <w:sz w:val="28"/>
          <w:szCs w:val="28"/>
        </w:rPr>
      </w:pPr>
    </w:p>
    <w:p w:rsidR="0062635D" w:rsidRDefault="009F713F" w:rsidP="0062635D">
      <w:pPr>
        <w:widowControl/>
        <w:autoSpaceDE/>
        <w:adjustRightInd/>
        <w:jc w:val="both"/>
        <w:rPr>
          <w:sz w:val="24"/>
          <w:szCs w:val="24"/>
        </w:rPr>
      </w:pPr>
      <w:r w:rsidRPr="007B2C80">
        <w:rPr>
          <w:sz w:val="24"/>
          <w:szCs w:val="24"/>
        </w:rPr>
        <w:t>Нестерова Людмила Александровна</w:t>
      </w:r>
    </w:p>
    <w:p w:rsidR="009F713F" w:rsidRDefault="009F713F" w:rsidP="0062635D">
      <w:pPr>
        <w:widowControl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49-325</w:t>
      </w:r>
    </w:p>
    <w:sectPr w:rsidR="009F713F" w:rsidSect="00954DEC">
      <w:head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BC" w:rsidRDefault="004D74BC">
      <w:r>
        <w:separator/>
      </w:r>
    </w:p>
  </w:endnote>
  <w:endnote w:type="continuationSeparator" w:id="0">
    <w:p w:rsidR="004D74BC" w:rsidRDefault="004D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BC" w:rsidRDefault="004D74BC">
      <w:r>
        <w:separator/>
      </w:r>
    </w:p>
  </w:footnote>
  <w:footnote w:type="continuationSeparator" w:id="0">
    <w:p w:rsidR="004D74BC" w:rsidRDefault="004D7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52F" w:rsidRDefault="00954DEC">
    <w:pPr>
      <w:pStyle w:val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B98"/>
    <w:multiLevelType w:val="multilevel"/>
    <w:tmpl w:val="ABE61A2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5416BF"/>
    <w:multiLevelType w:val="hybridMultilevel"/>
    <w:tmpl w:val="E3A4C742"/>
    <w:lvl w:ilvl="0" w:tplc="BCE64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1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C22375"/>
    <w:multiLevelType w:val="hybridMultilevel"/>
    <w:tmpl w:val="B22AAA72"/>
    <w:lvl w:ilvl="0" w:tplc="5A0CE108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FC7A5E"/>
    <w:multiLevelType w:val="hybridMultilevel"/>
    <w:tmpl w:val="1A1C0236"/>
    <w:lvl w:ilvl="0" w:tplc="92BE25A2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33"/>
  </w:num>
  <w:num w:numId="5">
    <w:abstractNumId w:val="30"/>
  </w:num>
  <w:num w:numId="6">
    <w:abstractNumId w:val="27"/>
  </w:num>
  <w:num w:numId="7">
    <w:abstractNumId w:val="8"/>
  </w:num>
  <w:num w:numId="8">
    <w:abstractNumId w:val="11"/>
  </w:num>
  <w:num w:numId="9">
    <w:abstractNumId w:val="35"/>
  </w:num>
  <w:num w:numId="10">
    <w:abstractNumId w:val="22"/>
  </w:num>
  <w:num w:numId="11">
    <w:abstractNumId w:val="15"/>
  </w:num>
  <w:num w:numId="12">
    <w:abstractNumId w:val="10"/>
  </w:num>
  <w:num w:numId="13">
    <w:abstractNumId w:val="26"/>
  </w:num>
  <w:num w:numId="14">
    <w:abstractNumId w:val="7"/>
  </w:num>
  <w:num w:numId="15">
    <w:abstractNumId w:val="17"/>
  </w:num>
  <w:num w:numId="16">
    <w:abstractNumId w:val="1"/>
  </w:num>
  <w:num w:numId="17">
    <w:abstractNumId w:val="9"/>
  </w:num>
  <w:num w:numId="18">
    <w:abstractNumId w:val="2"/>
  </w:num>
  <w:num w:numId="19">
    <w:abstractNumId w:val="25"/>
  </w:num>
  <w:num w:numId="20">
    <w:abstractNumId w:val="24"/>
  </w:num>
  <w:num w:numId="21">
    <w:abstractNumId w:val="28"/>
  </w:num>
  <w:num w:numId="22">
    <w:abstractNumId w:val="29"/>
  </w:num>
  <w:num w:numId="23">
    <w:abstractNumId w:val="6"/>
  </w:num>
  <w:num w:numId="24">
    <w:abstractNumId w:val="21"/>
  </w:num>
  <w:num w:numId="25">
    <w:abstractNumId w:val="13"/>
  </w:num>
  <w:num w:numId="26">
    <w:abstractNumId w:val="12"/>
  </w:num>
  <w:num w:numId="27">
    <w:abstractNumId w:val="16"/>
  </w:num>
  <w:num w:numId="28">
    <w:abstractNumId w:val="18"/>
  </w:num>
  <w:num w:numId="29">
    <w:abstractNumId w:val="3"/>
  </w:num>
  <w:num w:numId="30">
    <w:abstractNumId w:val="34"/>
  </w:num>
  <w:num w:numId="31">
    <w:abstractNumId w:val="19"/>
  </w:num>
  <w:num w:numId="32">
    <w:abstractNumId w:val="14"/>
  </w:num>
  <w:num w:numId="33">
    <w:abstractNumId w:val="32"/>
  </w:num>
  <w:num w:numId="34">
    <w:abstractNumId w:val="4"/>
  </w:num>
  <w:num w:numId="35">
    <w:abstractNumId w:val="31"/>
  </w:num>
  <w:num w:numId="36">
    <w:abstractNumId w:val="20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EB"/>
    <w:rsid w:val="0000723A"/>
    <w:rsid w:val="0004293D"/>
    <w:rsid w:val="00045DE4"/>
    <w:rsid w:val="000460D0"/>
    <w:rsid w:val="000773B8"/>
    <w:rsid w:val="00090DA8"/>
    <w:rsid w:val="00097386"/>
    <w:rsid w:val="000C713F"/>
    <w:rsid w:val="000D0D81"/>
    <w:rsid w:val="000E1E7C"/>
    <w:rsid w:val="00114879"/>
    <w:rsid w:val="00121930"/>
    <w:rsid w:val="001314EB"/>
    <w:rsid w:val="001465CF"/>
    <w:rsid w:val="00153AFB"/>
    <w:rsid w:val="00161FEE"/>
    <w:rsid w:val="00180437"/>
    <w:rsid w:val="001820EE"/>
    <w:rsid w:val="001A0F90"/>
    <w:rsid w:val="001A1D58"/>
    <w:rsid w:val="001B5449"/>
    <w:rsid w:val="001B7E01"/>
    <w:rsid w:val="001D0001"/>
    <w:rsid w:val="001E4C12"/>
    <w:rsid w:val="001F0820"/>
    <w:rsid w:val="002002D9"/>
    <w:rsid w:val="00200D88"/>
    <w:rsid w:val="0020297D"/>
    <w:rsid w:val="002064CD"/>
    <w:rsid w:val="002163A2"/>
    <w:rsid w:val="00225CF4"/>
    <w:rsid w:val="0023312C"/>
    <w:rsid w:val="00234B6A"/>
    <w:rsid w:val="00243646"/>
    <w:rsid w:val="0027605E"/>
    <w:rsid w:val="002932CC"/>
    <w:rsid w:val="002A3802"/>
    <w:rsid w:val="002A6DC0"/>
    <w:rsid w:val="002B60FF"/>
    <w:rsid w:val="002C5B1F"/>
    <w:rsid w:val="002C712D"/>
    <w:rsid w:val="002C7B41"/>
    <w:rsid w:val="002E05F6"/>
    <w:rsid w:val="002E0606"/>
    <w:rsid w:val="002E0997"/>
    <w:rsid w:val="002F041A"/>
    <w:rsid w:val="00305CC2"/>
    <w:rsid w:val="00364BD1"/>
    <w:rsid w:val="0038052A"/>
    <w:rsid w:val="003A7DA0"/>
    <w:rsid w:val="003C51E9"/>
    <w:rsid w:val="003C657A"/>
    <w:rsid w:val="003C6AA1"/>
    <w:rsid w:val="003D111F"/>
    <w:rsid w:val="003D5E1A"/>
    <w:rsid w:val="00401178"/>
    <w:rsid w:val="00406D88"/>
    <w:rsid w:val="00414203"/>
    <w:rsid w:val="004376C6"/>
    <w:rsid w:val="00440C68"/>
    <w:rsid w:val="0045077C"/>
    <w:rsid w:val="00460BA5"/>
    <w:rsid w:val="00464410"/>
    <w:rsid w:val="00466F61"/>
    <w:rsid w:val="004A290A"/>
    <w:rsid w:val="004D74BC"/>
    <w:rsid w:val="004F0EB5"/>
    <w:rsid w:val="004F2626"/>
    <w:rsid w:val="004F568B"/>
    <w:rsid w:val="0051014C"/>
    <w:rsid w:val="00516EF2"/>
    <w:rsid w:val="005272D7"/>
    <w:rsid w:val="00574575"/>
    <w:rsid w:val="00593680"/>
    <w:rsid w:val="005936C5"/>
    <w:rsid w:val="00593760"/>
    <w:rsid w:val="005E3696"/>
    <w:rsid w:val="005E77E6"/>
    <w:rsid w:val="00617E53"/>
    <w:rsid w:val="00622EB9"/>
    <w:rsid w:val="0062635D"/>
    <w:rsid w:val="0062717C"/>
    <w:rsid w:val="00660DD9"/>
    <w:rsid w:val="00663FB8"/>
    <w:rsid w:val="00673F8C"/>
    <w:rsid w:val="006945E4"/>
    <w:rsid w:val="006A688B"/>
    <w:rsid w:val="006A68A3"/>
    <w:rsid w:val="006B13EF"/>
    <w:rsid w:val="006F3263"/>
    <w:rsid w:val="006F6DF5"/>
    <w:rsid w:val="00702FCF"/>
    <w:rsid w:val="00706BAB"/>
    <w:rsid w:val="0072015C"/>
    <w:rsid w:val="00725EBB"/>
    <w:rsid w:val="007521D6"/>
    <w:rsid w:val="00753031"/>
    <w:rsid w:val="0076532A"/>
    <w:rsid w:val="007736EB"/>
    <w:rsid w:val="00793108"/>
    <w:rsid w:val="007A3C97"/>
    <w:rsid w:val="007B2C80"/>
    <w:rsid w:val="007C2FB1"/>
    <w:rsid w:val="007D10FC"/>
    <w:rsid w:val="007E5150"/>
    <w:rsid w:val="007E7736"/>
    <w:rsid w:val="007F504D"/>
    <w:rsid w:val="00825329"/>
    <w:rsid w:val="00843062"/>
    <w:rsid w:val="0085324A"/>
    <w:rsid w:val="008A02C3"/>
    <w:rsid w:val="008B6429"/>
    <w:rsid w:val="008B7758"/>
    <w:rsid w:val="008B783E"/>
    <w:rsid w:val="008C5E37"/>
    <w:rsid w:val="008C66F4"/>
    <w:rsid w:val="008C725C"/>
    <w:rsid w:val="008D4297"/>
    <w:rsid w:val="008E1679"/>
    <w:rsid w:val="008E1F36"/>
    <w:rsid w:val="008F065C"/>
    <w:rsid w:val="008F1F34"/>
    <w:rsid w:val="008F4723"/>
    <w:rsid w:val="00912CD6"/>
    <w:rsid w:val="00932969"/>
    <w:rsid w:val="00954DEC"/>
    <w:rsid w:val="009714E2"/>
    <w:rsid w:val="009924D1"/>
    <w:rsid w:val="009A1CD7"/>
    <w:rsid w:val="009A6487"/>
    <w:rsid w:val="009B01F4"/>
    <w:rsid w:val="009B51ED"/>
    <w:rsid w:val="009C3EF5"/>
    <w:rsid w:val="009D2615"/>
    <w:rsid w:val="009D5F89"/>
    <w:rsid w:val="009E06DF"/>
    <w:rsid w:val="009F713F"/>
    <w:rsid w:val="00A02D50"/>
    <w:rsid w:val="00A02DB2"/>
    <w:rsid w:val="00A27665"/>
    <w:rsid w:val="00A27685"/>
    <w:rsid w:val="00A728E6"/>
    <w:rsid w:val="00A82368"/>
    <w:rsid w:val="00AB325D"/>
    <w:rsid w:val="00AD7547"/>
    <w:rsid w:val="00AE002E"/>
    <w:rsid w:val="00AE1D1C"/>
    <w:rsid w:val="00AE2667"/>
    <w:rsid w:val="00AE388A"/>
    <w:rsid w:val="00B013F9"/>
    <w:rsid w:val="00B252A6"/>
    <w:rsid w:val="00B4261A"/>
    <w:rsid w:val="00B80200"/>
    <w:rsid w:val="00BA14EF"/>
    <w:rsid w:val="00BC08D1"/>
    <w:rsid w:val="00BE4ED4"/>
    <w:rsid w:val="00BE7BD8"/>
    <w:rsid w:val="00C2332E"/>
    <w:rsid w:val="00C36544"/>
    <w:rsid w:val="00C409B4"/>
    <w:rsid w:val="00C438F6"/>
    <w:rsid w:val="00C4741E"/>
    <w:rsid w:val="00C52EDB"/>
    <w:rsid w:val="00C63E7A"/>
    <w:rsid w:val="00C91AF0"/>
    <w:rsid w:val="00CA1DFD"/>
    <w:rsid w:val="00CA5B5E"/>
    <w:rsid w:val="00CB0309"/>
    <w:rsid w:val="00CB0AA2"/>
    <w:rsid w:val="00CB20D3"/>
    <w:rsid w:val="00CD21A5"/>
    <w:rsid w:val="00CE1C5C"/>
    <w:rsid w:val="00CE3D67"/>
    <w:rsid w:val="00D02774"/>
    <w:rsid w:val="00D05240"/>
    <w:rsid w:val="00D439FD"/>
    <w:rsid w:val="00D5746F"/>
    <w:rsid w:val="00D65818"/>
    <w:rsid w:val="00D6787B"/>
    <w:rsid w:val="00D72EEB"/>
    <w:rsid w:val="00D73029"/>
    <w:rsid w:val="00D807A4"/>
    <w:rsid w:val="00D816F0"/>
    <w:rsid w:val="00D831AF"/>
    <w:rsid w:val="00D91877"/>
    <w:rsid w:val="00D97C52"/>
    <w:rsid w:val="00DA2ED6"/>
    <w:rsid w:val="00DA5264"/>
    <w:rsid w:val="00DC58EA"/>
    <w:rsid w:val="00DE1B3D"/>
    <w:rsid w:val="00E105AC"/>
    <w:rsid w:val="00E171C7"/>
    <w:rsid w:val="00E239B4"/>
    <w:rsid w:val="00E60FCC"/>
    <w:rsid w:val="00E7273E"/>
    <w:rsid w:val="00EA2CDA"/>
    <w:rsid w:val="00EB5010"/>
    <w:rsid w:val="00EC31BF"/>
    <w:rsid w:val="00ED2849"/>
    <w:rsid w:val="00F20F82"/>
    <w:rsid w:val="00F47E81"/>
    <w:rsid w:val="00F57595"/>
    <w:rsid w:val="00F677CF"/>
    <w:rsid w:val="00F85D28"/>
    <w:rsid w:val="00FA0760"/>
    <w:rsid w:val="00FA3322"/>
    <w:rsid w:val="00FB65C4"/>
    <w:rsid w:val="00FD517D"/>
    <w:rsid w:val="00FE25DC"/>
    <w:rsid w:val="00FE36D3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aliases w:val="мой"/>
    <w:basedOn w:val="a"/>
    <w:link w:val="a7"/>
    <w:uiPriority w:val="34"/>
    <w:qFormat/>
    <w:rsid w:val="00305CC2"/>
    <w:pPr>
      <w:ind w:left="720"/>
      <w:contextualSpacing/>
    </w:pPr>
  </w:style>
  <w:style w:type="paragraph" w:styleId="a8">
    <w:name w:val="Body Text"/>
    <w:basedOn w:val="a"/>
    <w:link w:val="a9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76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A3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Абзац списка Знак"/>
    <w:aliases w:val="мой Знак"/>
    <w:basedOn w:val="a0"/>
    <w:link w:val="a6"/>
    <w:uiPriority w:val="34"/>
    <w:locked/>
    <w:rsid w:val="002A3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next w:val="ac"/>
    <w:link w:val="ad"/>
    <w:uiPriority w:val="99"/>
    <w:unhideWhenUsed/>
    <w:rsid w:val="002E099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1"/>
    <w:uiPriority w:val="99"/>
    <w:rsid w:val="002E0997"/>
  </w:style>
  <w:style w:type="paragraph" w:styleId="ac">
    <w:name w:val="header"/>
    <w:basedOn w:val="a"/>
    <w:link w:val="10"/>
    <w:uiPriority w:val="99"/>
    <w:semiHidden/>
    <w:unhideWhenUsed/>
    <w:rsid w:val="002E0997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c"/>
    <w:uiPriority w:val="99"/>
    <w:semiHidden/>
    <w:rsid w:val="002E09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aliases w:val="мой"/>
    <w:basedOn w:val="a"/>
    <w:link w:val="a7"/>
    <w:uiPriority w:val="34"/>
    <w:qFormat/>
    <w:rsid w:val="00305CC2"/>
    <w:pPr>
      <w:ind w:left="720"/>
      <w:contextualSpacing/>
    </w:pPr>
  </w:style>
  <w:style w:type="paragraph" w:styleId="a8">
    <w:name w:val="Body Text"/>
    <w:basedOn w:val="a"/>
    <w:link w:val="a9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76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A3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Абзац списка Знак"/>
    <w:aliases w:val="мой Знак"/>
    <w:basedOn w:val="a0"/>
    <w:link w:val="a6"/>
    <w:uiPriority w:val="34"/>
    <w:locked/>
    <w:rsid w:val="002A3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next w:val="ac"/>
    <w:link w:val="ad"/>
    <w:uiPriority w:val="99"/>
    <w:unhideWhenUsed/>
    <w:rsid w:val="002E099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1"/>
    <w:uiPriority w:val="99"/>
    <w:rsid w:val="002E0997"/>
  </w:style>
  <w:style w:type="paragraph" w:styleId="ac">
    <w:name w:val="header"/>
    <w:basedOn w:val="a"/>
    <w:link w:val="10"/>
    <w:uiPriority w:val="99"/>
    <w:semiHidden/>
    <w:unhideWhenUsed/>
    <w:rsid w:val="002E0997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c"/>
    <w:uiPriority w:val="99"/>
    <w:semiHidden/>
    <w:rsid w:val="002E09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6EFF4-67D2-4B53-8429-500F0285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PC10032021</cp:lastModifiedBy>
  <cp:revision>3</cp:revision>
  <cp:lastPrinted>2023-11-23T08:37:00Z</cp:lastPrinted>
  <dcterms:created xsi:type="dcterms:W3CDTF">2023-11-23T08:42:00Z</dcterms:created>
  <dcterms:modified xsi:type="dcterms:W3CDTF">2023-12-27T05:34:00Z</dcterms:modified>
</cp:coreProperties>
</file>